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57B1D14C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 w:rsidRPr="00BF65D3">
        <w:rPr>
          <w:sz w:val="32"/>
          <w:szCs w:val="32"/>
        </w:rPr>
        <w:t>EXHIBIT LISTING</w:t>
      </w:r>
      <w:r w:rsidR="007717D5">
        <w:rPr>
          <w:sz w:val="32"/>
          <w:szCs w:val="32"/>
        </w:rPr>
        <w:t xml:space="preserve"> --Tulip Time 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522BB0" w14:paraId="0F6039C4" w14:textId="77777777" w:rsidTr="003E4098">
        <w:trPr>
          <w:trHeight w:val="158"/>
        </w:trPr>
        <w:tc>
          <w:tcPr>
            <w:tcW w:w="1625" w:type="dxa"/>
          </w:tcPr>
          <w:p w14:paraId="19C7F036" w14:textId="754C2F75" w:rsidR="00522BB0" w:rsidRPr="006E7B54" w:rsidRDefault="00467A5B" w:rsidP="00522BB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t>Exhibit 1</w:t>
            </w:r>
          </w:p>
        </w:tc>
        <w:tc>
          <w:tcPr>
            <w:tcW w:w="8455" w:type="dxa"/>
          </w:tcPr>
          <w:p w14:paraId="2657146C" w14:textId="0ECD1B08" w:rsidR="00522BB0" w:rsidRPr="00BF65D3" w:rsidRDefault="007717D5" w:rsidP="00522BB0">
            <w:pPr>
              <w:rPr>
                <w:b/>
                <w:bCs/>
                <w:i/>
                <w:iCs/>
                <w:sz w:val="32"/>
                <w:szCs w:val="32"/>
              </w:rPr>
            </w:pPr>
            <w:r w:rsidRPr="007717D5">
              <w:t>Tulip Time Pump Report</w:t>
            </w:r>
          </w:p>
        </w:tc>
        <w:tc>
          <w:tcPr>
            <w:tcW w:w="1890" w:type="dxa"/>
          </w:tcPr>
          <w:p w14:paraId="75B72DAD" w14:textId="56243171" w:rsidR="00522BB0" w:rsidRPr="0070295C" w:rsidRDefault="007B77AC" w:rsidP="0070295C">
            <w:pPr>
              <w:rPr>
                <w:b/>
                <w:bCs/>
                <w:i/>
                <w:iCs/>
              </w:rPr>
            </w:pPr>
            <w:r w:rsidRPr="0070295C">
              <w:t>5-21-24</w:t>
            </w:r>
          </w:p>
        </w:tc>
      </w:tr>
      <w:tr w:rsidR="00522BB0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11F32AD2" w:rsidR="00522BB0" w:rsidRPr="00EE2AAA" w:rsidRDefault="00467A5B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2</w:t>
            </w:r>
          </w:p>
        </w:tc>
        <w:tc>
          <w:tcPr>
            <w:tcW w:w="8455" w:type="dxa"/>
          </w:tcPr>
          <w:p w14:paraId="1A73F89D" w14:textId="4FD5A6E4" w:rsidR="00522BB0" w:rsidRPr="001A507B" w:rsidRDefault="007B77AC" w:rsidP="00522BB0">
            <w:pPr>
              <w:jc w:val="both"/>
              <w:rPr>
                <w:sz w:val="22"/>
                <w:szCs w:val="22"/>
              </w:rPr>
            </w:pPr>
            <w:r w:rsidRPr="007B77AC">
              <w:t>Tulip Time NOD</w:t>
            </w:r>
          </w:p>
        </w:tc>
        <w:tc>
          <w:tcPr>
            <w:tcW w:w="1890" w:type="dxa"/>
          </w:tcPr>
          <w:p w14:paraId="6E156949" w14:textId="21CE964B" w:rsidR="00522BB0" w:rsidRPr="0070295C" w:rsidRDefault="007B77AC" w:rsidP="0070295C">
            <w:r w:rsidRPr="0070295C">
              <w:t>7-24</w:t>
            </w:r>
          </w:p>
        </w:tc>
      </w:tr>
      <w:tr w:rsidR="00BD4B59" w14:paraId="17C2904E" w14:textId="77777777" w:rsidTr="003E4098">
        <w:trPr>
          <w:trHeight w:val="152"/>
        </w:trPr>
        <w:tc>
          <w:tcPr>
            <w:tcW w:w="1625" w:type="dxa"/>
          </w:tcPr>
          <w:p w14:paraId="708A54CD" w14:textId="3108EE8C" w:rsidR="00BD4B59" w:rsidRDefault="007B77AC" w:rsidP="00522BB0">
            <w:pPr>
              <w:jc w:val="center"/>
            </w:pPr>
            <w:r>
              <w:t>Exhibit 3</w:t>
            </w:r>
          </w:p>
        </w:tc>
        <w:tc>
          <w:tcPr>
            <w:tcW w:w="8455" w:type="dxa"/>
          </w:tcPr>
          <w:p w14:paraId="05E41EAC" w14:textId="1B445AE5" w:rsidR="00BD4B59" w:rsidRDefault="007B77AC" w:rsidP="007B77AC">
            <w:pPr>
              <w:jc w:val="both"/>
            </w:pPr>
            <w:r w:rsidRPr="007B77AC">
              <w:t>Tulip Time Pump Report</w:t>
            </w:r>
          </w:p>
        </w:tc>
        <w:tc>
          <w:tcPr>
            <w:tcW w:w="1890" w:type="dxa"/>
          </w:tcPr>
          <w:p w14:paraId="1B794E6E" w14:textId="5F6B9AE1" w:rsidR="00BD4B59" w:rsidRPr="0070295C" w:rsidRDefault="007B77AC" w:rsidP="0070295C">
            <w:r w:rsidRPr="0070295C">
              <w:t>8-20-24</w:t>
            </w:r>
          </w:p>
        </w:tc>
      </w:tr>
      <w:tr w:rsidR="00BD4B59" w14:paraId="3A5BD227" w14:textId="77777777" w:rsidTr="003E4098">
        <w:trPr>
          <w:trHeight w:val="152"/>
        </w:trPr>
        <w:tc>
          <w:tcPr>
            <w:tcW w:w="1625" w:type="dxa"/>
          </w:tcPr>
          <w:p w14:paraId="6239DCCA" w14:textId="18AC1C23" w:rsidR="00BD4B59" w:rsidRDefault="002F3871" w:rsidP="00522BB0">
            <w:pPr>
              <w:jc w:val="center"/>
            </w:pPr>
            <w:r>
              <w:t>Exhibit 4</w:t>
            </w:r>
          </w:p>
        </w:tc>
        <w:tc>
          <w:tcPr>
            <w:tcW w:w="8455" w:type="dxa"/>
          </w:tcPr>
          <w:p w14:paraId="60D81CAE" w14:textId="62D9F14B" w:rsidR="00BD4B59" w:rsidRDefault="0070295C" w:rsidP="004B4364">
            <w:pPr>
              <w:jc w:val="both"/>
            </w:pPr>
            <w:r w:rsidRPr="0070295C">
              <w:t>1st Letter Notification of Failure</w:t>
            </w:r>
          </w:p>
        </w:tc>
        <w:tc>
          <w:tcPr>
            <w:tcW w:w="1890" w:type="dxa"/>
          </w:tcPr>
          <w:p w14:paraId="5DD11D3F" w14:textId="09D40B61" w:rsidR="00BD4B59" w:rsidRPr="0070295C" w:rsidRDefault="002F3871" w:rsidP="0070295C">
            <w:r w:rsidRPr="0070295C">
              <w:t>9-10-24</w:t>
            </w:r>
          </w:p>
        </w:tc>
      </w:tr>
      <w:tr w:rsidR="00BD4B59" w14:paraId="29FE2EB0" w14:textId="77777777" w:rsidTr="003E4098">
        <w:trPr>
          <w:trHeight w:val="152"/>
        </w:trPr>
        <w:tc>
          <w:tcPr>
            <w:tcW w:w="1625" w:type="dxa"/>
          </w:tcPr>
          <w:p w14:paraId="115DE841" w14:textId="7F4D4ED8" w:rsidR="00BD4B59" w:rsidRDefault="00BD4B59" w:rsidP="00522BB0">
            <w:pPr>
              <w:jc w:val="center"/>
            </w:pPr>
            <w:r>
              <w:t xml:space="preserve">Exhibit </w:t>
            </w:r>
            <w:r w:rsidR="002F3871">
              <w:t>5</w:t>
            </w:r>
          </w:p>
        </w:tc>
        <w:tc>
          <w:tcPr>
            <w:tcW w:w="8455" w:type="dxa"/>
          </w:tcPr>
          <w:p w14:paraId="5AA3C17B" w14:textId="0BE6E547" w:rsidR="00BD4B59" w:rsidRDefault="004B4364" w:rsidP="00522BB0">
            <w:pPr>
              <w:jc w:val="both"/>
            </w:pPr>
            <w:r w:rsidRPr="004B4364">
              <w:t>Tulip Time Follow</w:t>
            </w:r>
            <w:r>
              <w:t xml:space="preserve"> </w:t>
            </w:r>
            <w:r w:rsidRPr="004B4364">
              <w:t>up Report</w:t>
            </w:r>
          </w:p>
        </w:tc>
        <w:tc>
          <w:tcPr>
            <w:tcW w:w="1890" w:type="dxa"/>
          </w:tcPr>
          <w:p w14:paraId="57426A8B" w14:textId="059176F3" w:rsidR="00BD4B59" w:rsidRPr="0070295C" w:rsidRDefault="002F3871" w:rsidP="0070295C">
            <w:r w:rsidRPr="0070295C">
              <w:t>10-23-24</w:t>
            </w:r>
          </w:p>
        </w:tc>
      </w:tr>
      <w:tr w:rsidR="00BD4B59" w14:paraId="01192686" w14:textId="77777777" w:rsidTr="003E4098">
        <w:trPr>
          <w:trHeight w:val="152"/>
        </w:trPr>
        <w:tc>
          <w:tcPr>
            <w:tcW w:w="1625" w:type="dxa"/>
          </w:tcPr>
          <w:p w14:paraId="64CCE865" w14:textId="6D70EC94" w:rsidR="00BD4B59" w:rsidRDefault="00BD4B59" w:rsidP="00522BB0">
            <w:pPr>
              <w:jc w:val="center"/>
            </w:pPr>
            <w:r>
              <w:t xml:space="preserve">Exhibit </w:t>
            </w:r>
            <w:r w:rsidR="002F3871">
              <w:t>6</w:t>
            </w:r>
          </w:p>
        </w:tc>
        <w:tc>
          <w:tcPr>
            <w:tcW w:w="8455" w:type="dxa"/>
          </w:tcPr>
          <w:p w14:paraId="23FC51A5" w14:textId="6AC840D8" w:rsidR="00BD4B59" w:rsidRDefault="004B4364" w:rsidP="00522BB0">
            <w:pPr>
              <w:jc w:val="both"/>
            </w:pPr>
            <w:r w:rsidRPr="004B4364">
              <w:t>2</w:t>
            </w:r>
            <w:r w:rsidRPr="004B4364">
              <w:rPr>
                <w:vertAlign w:val="superscript"/>
              </w:rPr>
              <w:t>nd</w:t>
            </w:r>
            <w:r w:rsidRPr="004B4364">
              <w:t xml:space="preserve"> Letter – Notice of Violation</w:t>
            </w:r>
          </w:p>
        </w:tc>
        <w:tc>
          <w:tcPr>
            <w:tcW w:w="1890" w:type="dxa"/>
          </w:tcPr>
          <w:p w14:paraId="21D4F073" w14:textId="773314EA" w:rsidR="00BD4B59" w:rsidRPr="0070295C" w:rsidRDefault="002F3871" w:rsidP="0070295C">
            <w:r w:rsidRPr="0070295C">
              <w:t>2-26-25</w:t>
            </w:r>
          </w:p>
        </w:tc>
      </w:tr>
      <w:tr w:rsidR="00BD4B59" w14:paraId="7D18E7A2" w14:textId="77777777" w:rsidTr="003E4098">
        <w:trPr>
          <w:trHeight w:val="152"/>
        </w:trPr>
        <w:tc>
          <w:tcPr>
            <w:tcW w:w="1625" w:type="dxa"/>
          </w:tcPr>
          <w:p w14:paraId="00CE944B" w14:textId="0D6D595D" w:rsidR="00BD4B59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7</w:t>
            </w:r>
          </w:p>
        </w:tc>
        <w:tc>
          <w:tcPr>
            <w:tcW w:w="8455" w:type="dxa"/>
          </w:tcPr>
          <w:p w14:paraId="101BA238" w14:textId="37F40213" w:rsidR="00BD4B59" w:rsidRPr="004B4364" w:rsidRDefault="004B4364" w:rsidP="004B4364">
            <w:pPr>
              <w:jc w:val="both"/>
              <w:rPr>
                <w:sz w:val="22"/>
                <w:szCs w:val="22"/>
              </w:rPr>
            </w:pPr>
            <w:r w:rsidRPr="004B4364">
              <w:t>3</w:t>
            </w:r>
            <w:r w:rsidRPr="004B4364">
              <w:rPr>
                <w:vertAlign w:val="superscript"/>
              </w:rPr>
              <w:t>rd</w:t>
            </w:r>
            <w:r w:rsidRPr="004B4364">
              <w:t xml:space="preserve"> Letter – Notice of Fine Accumulation</w:t>
            </w:r>
          </w:p>
        </w:tc>
        <w:tc>
          <w:tcPr>
            <w:tcW w:w="1890" w:type="dxa"/>
          </w:tcPr>
          <w:p w14:paraId="0F2AEED4" w14:textId="1BB30039" w:rsidR="00BD4B59" w:rsidRPr="0070295C" w:rsidRDefault="002F3871" w:rsidP="0070295C">
            <w:r w:rsidRPr="0070295C">
              <w:t>5-2-25</w:t>
            </w:r>
          </w:p>
        </w:tc>
      </w:tr>
      <w:tr w:rsidR="00BD4B59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12892AE8" w:rsidR="00BD4B59" w:rsidRPr="00EE2AAA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 xml:space="preserve">Exhibit 8 </w:t>
            </w:r>
          </w:p>
        </w:tc>
        <w:tc>
          <w:tcPr>
            <w:tcW w:w="8455" w:type="dxa"/>
          </w:tcPr>
          <w:p w14:paraId="35AC2D8B" w14:textId="37196E2D" w:rsidR="00BD4B59" w:rsidRPr="004B4364" w:rsidRDefault="004B4364" w:rsidP="004B4364">
            <w:pPr>
              <w:jc w:val="both"/>
              <w:rPr>
                <w:sz w:val="22"/>
                <w:szCs w:val="22"/>
              </w:rPr>
            </w:pPr>
            <w:r w:rsidRPr="004B4364">
              <w:t>Tulip Time HO Appeal</w:t>
            </w:r>
          </w:p>
        </w:tc>
        <w:tc>
          <w:tcPr>
            <w:tcW w:w="1890" w:type="dxa"/>
          </w:tcPr>
          <w:p w14:paraId="295BF49B" w14:textId="2B7D3FF8" w:rsidR="00BD4B59" w:rsidRPr="0070295C" w:rsidRDefault="002F3871" w:rsidP="0070295C">
            <w:r w:rsidRPr="0070295C">
              <w:t>5-27-25</w:t>
            </w:r>
          </w:p>
        </w:tc>
      </w:tr>
      <w:tr w:rsidR="00BD4B59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EC8F905" w:rsidR="00BD4B59" w:rsidRPr="00EE2AAA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9</w:t>
            </w:r>
          </w:p>
        </w:tc>
        <w:tc>
          <w:tcPr>
            <w:tcW w:w="8455" w:type="dxa"/>
          </w:tcPr>
          <w:p w14:paraId="66103D96" w14:textId="1EF9B594" w:rsidR="00BD4B59" w:rsidRPr="00BD4B59" w:rsidRDefault="002F3871" w:rsidP="002F3871">
            <w:pPr>
              <w:jc w:val="both"/>
              <w:rPr>
                <w:sz w:val="22"/>
                <w:szCs w:val="22"/>
              </w:rPr>
            </w:pPr>
            <w:r w:rsidRPr="002F3871">
              <w:t xml:space="preserve">Tulip Time 12637 Pulver Rd Appeal HO – Staff Report </w:t>
            </w:r>
          </w:p>
        </w:tc>
        <w:tc>
          <w:tcPr>
            <w:tcW w:w="1890" w:type="dxa"/>
          </w:tcPr>
          <w:p w14:paraId="181793AA" w14:textId="36D03AB9" w:rsidR="00BD4B59" w:rsidRPr="0070295C" w:rsidRDefault="002F3871" w:rsidP="0070295C">
            <w:r w:rsidRPr="0070295C">
              <w:t>8-26-25</w:t>
            </w:r>
          </w:p>
        </w:tc>
      </w:tr>
      <w:tr w:rsidR="00BD4B59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6AF8DB86" w:rsidR="00BD4B59" w:rsidRPr="00EE2AAA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10</w:t>
            </w:r>
          </w:p>
        </w:tc>
        <w:tc>
          <w:tcPr>
            <w:tcW w:w="8455" w:type="dxa"/>
          </w:tcPr>
          <w:p w14:paraId="487172AF" w14:textId="1894B452" w:rsidR="00BD4B59" w:rsidRPr="002F3871" w:rsidRDefault="002F3871" w:rsidP="002F3871">
            <w:pPr>
              <w:jc w:val="both"/>
              <w:rPr>
                <w:sz w:val="22"/>
                <w:szCs w:val="22"/>
              </w:rPr>
            </w:pPr>
            <w:r w:rsidRPr="002F3871">
              <w:t>Tulip Time 12637 Pulver HO Decision</w:t>
            </w:r>
          </w:p>
        </w:tc>
        <w:tc>
          <w:tcPr>
            <w:tcW w:w="1890" w:type="dxa"/>
          </w:tcPr>
          <w:p w14:paraId="4349880E" w14:textId="3F7B6513" w:rsidR="00BD4B59" w:rsidRPr="0070295C" w:rsidRDefault="002F3871" w:rsidP="0070295C">
            <w:r w:rsidRPr="0070295C">
              <w:t>8-28-25</w:t>
            </w:r>
          </w:p>
        </w:tc>
      </w:tr>
      <w:tr w:rsidR="00BD4B59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9D94571" w:rsidR="00BD4B59" w:rsidRPr="00EE2AAA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11</w:t>
            </w:r>
          </w:p>
        </w:tc>
        <w:tc>
          <w:tcPr>
            <w:tcW w:w="8455" w:type="dxa"/>
          </w:tcPr>
          <w:p w14:paraId="3B49FB8A" w14:textId="202588E4" w:rsidR="00BD4B59" w:rsidRPr="002F3871" w:rsidRDefault="002F3871" w:rsidP="002F3871">
            <w:pPr>
              <w:jc w:val="both"/>
              <w:rPr>
                <w:sz w:val="22"/>
                <w:szCs w:val="22"/>
              </w:rPr>
            </w:pPr>
            <w:r w:rsidRPr="002F3871">
              <w:t xml:space="preserve">HO Decision – Tulip Time – Pulver appeal. W Cert </w:t>
            </w:r>
            <w:proofErr w:type="spellStart"/>
            <w:r w:rsidRPr="002F3871">
              <w:t>Ltr</w:t>
            </w:r>
            <w:proofErr w:type="spellEnd"/>
          </w:p>
        </w:tc>
        <w:tc>
          <w:tcPr>
            <w:tcW w:w="1890" w:type="dxa"/>
          </w:tcPr>
          <w:p w14:paraId="2043AE82" w14:textId="67D2B675" w:rsidR="00BD4B59" w:rsidRPr="0070295C" w:rsidRDefault="002F3871" w:rsidP="0070295C">
            <w:r w:rsidRPr="0070295C">
              <w:t>8-28-25</w:t>
            </w:r>
          </w:p>
        </w:tc>
      </w:tr>
      <w:tr w:rsidR="00BD4B59" w14:paraId="52407C89" w14:textId="77777777" w:rsidTr="003E4098">
        <w:trPr>
          <w:trHeight w:val="152"/>
        </w:trPr>
        <w:tc>
          <w:tcPr>
            <w:tcW w:w="1625" w:type="dxa"/>
          </w:tcPr>
          <w:p w14:paraId="4B4BB356" w14:textId="57216E38" w:rsidR="00BD4B59" w:rsidRDefault="002F3871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12</w:t>
            </w:r>
          </w:p>
        </w:tc>
        <w:tc>
          <w:tcPr>
            <w:tcW w:w="8455" w:type="dxa"/>
          </w:tcPr>
          <w:p w14:paraId="322BC6B4" w14:textId="42AFF541" w:rsidR="00BD4B59" w:rsidRPr="002F3871" w:rsidRDefault="002F3871" w:rsidP="002F3871">
            <w:pPr>
              <w:rPr>
                <w:sz w:val="22"/>
                <w:szCs w:val="22"/>
              </w:rPr>
            </w:pPr>
            <w:r w:rsidRPr="002F3871">
              <w:t>Board of Health Appeal</w:t>
            </w:r>
          </w:p>
        </w:tc>
        <w:tc>
          <w:tcPr>
            <w:tcW w:w="1890" w:type="dxa"/>
          </w:tcPr>
          <w:p w14:paraId="5472C6C6" w14:textId="3808AEE8" w:rsidR="00BD4B59" w:rsidRPr="0070295C" w:rsidRDefault="002F3871" w:rsidP="0070295C">
            <w:r w:rsidRPr="0070295C">
              <w:t>12-5-25</w:t>
            </w:r>
          </w:p>
        </w:tc>
      </w:tr>
      <w:tr w:rsidR="00BD4B59" w14:paraId="6E3046DD" w14:textId="77777777" w:rsidTr="003E4098">
        <w:tc>
          <w:tcPr>
            <w:tcW w:w="1625" w:type="dxa"/>
          </w:tcPr>
          <w:p w14:paraId="60E1A076" w14:textId="356146B8" w:rsidR="00BD4B59" w:rsidRPr="00D060D0" w:rsidRDefault="002F3871" w:rsidP="002F3871">
            <w:pPr>
              <w:jc w:val="center"/>
            </w:pPr>
            <w:r>
              <w:t>Exhibit 13</w:t>
            </w:r>
          </w:p>
        </w:tc>
        <w:tc>
          <w:tcPr>
            <w:tcW w:w="8455" w:type="dxa"/>
          </w:tcPr>
          <w:p w14:paraId="4AD5B1B3" w14:textId="4653F8BE" w:rsidR="00BD4B59" w:rsidRDefault="00101514" w:rsidP="00522BB0">
            <w:r w:rsidRPr="002F3871">
              <w:t>SCC 12.0-5.285 Request for reconsideration and appeals.docx</w:t>
            </w:r>
          </w:p>
        </w:tc>
        <w:tc>
          <w:tcPr>
            <w:tcW w:w="1890" w:type="dxa"/>
          </w:tcPr>
          <w:p w14:paraId="030EE9E9" w14:textId="77777777" w:rsidR="00BD4B59" w:rsidRPr="0070295C" w:rsidRDefault="00BD4B59" w:rsidP="0070295C"/>
        </w:tc>
      </w:tr>
      <w:tr w:rsidR="00101514" w14:paraId="0F4ED331" w14:textId="77777777" w:rsidTr="003E4098">
        <w:tc>
          <w:tcPr>
            <w:tcW w:w="1625" w:type="dxa"/>
          </w:tcPr>
          <w:p w14:paraId="63067765" w14:textId="1306D3FD" w:rsidR="00101514" w:rsidRPr="00D060D0" w:rsidRDefault="00101514" w:rsidP="00101514">
            <w:pPr>
              <w:jc w:val="center"/>
            </w:pPr>
            <w:r>
              <w:t>Exhibit 14</w:t>
            </w:r>
          </w:p>
        </w:tc>
        <w:tc>
          <w:tcPr>
            <w:tcW w:w="8455" w:type="dxa"/>
          </w:tcPr>
          <w:p w14:paraId="0A1F5C2D" w14:textId="30468042" w:rsidR="00101514" w:rsidRDefault="00101514" w:rsidP="00101514">
            <w:r w:rsidRPr="002F3871">
              <w:t>Tulip Time Pulver BOH appeal</w:t>
            </w:r>
          </w:p>
        </w:tc>
        <w:tc>
          <w:tcPr>
            <w:tcW w:w="1890" w:type="dxa"/>
          </w:tcPr>
          <w:p w14:paraId="701FCED6" w14:textId="1456FD22" w:rsidR="00101514" w:rsidRPr="0070295C" w:rsidRDefault="00101514" w:rsidP="00101514">
            <w:r>
              <w:t>9-18-2025</w:t>
            </w:r>
          </w:p>
        </w:tc>
      </w:tr>
      <w:tr w:rsidR="00101514" w14:paraId="72B227A9" w14:textId="77777777" w:rsidTr="003E4098">
        <w:tc>
          <w:tcPr>
            <w:tcW w:w="1625" w:type="dxa"/>
          </w:tcPr>
          <w:p w14:paraId="2F58D8CE" w14:textId="15872397" w:rsidR="00101514" w:rsidRPr="00D060D0" w:rsidRDefault="00101514" w:rsidP="00101514">
            <w:pPr>
              <w:jc w:val="center"/>
            </w:pPr>
            <w:r>
              <w:t>Exhibit 15</w:t>
            </w:r>
          </w:p>
        </w:tc>
        <w:tc>
          <w:tcPr>
            <w:tcW w:w="8455" w:type="dxa"/>
          </w:tcPr>
          <w:p w14:paraId="7E821C24" w14:textId="0DCC9C99" w:rsidR="00101514" w:rsidRDefault="00101514" w:rsidP="00101514">
            <w:r w:rsidRPr="00101514">
              <w:t>Tulip Time LLC Property Status Updates</w:t>
            </w:r>
          </w:p>
        </w:tc>
        <w:tc>
          <w:tcPr>
            <w:tcW w:w="1890" w:type="dxa"/>
          </w:tcPr>
          <w:p w14:paraId="607E91F4" w14:textId="7E4D5BBD" w:rsidR="00101514" w:rsidRPr="0070295C" w:rsidRDefault="00101514" w:rsidP="00101514">
            <w:r w:rsidRPr="0070295C">
              <w:t>9-18-25</w:t>
            </w:r>
          </w:p>
        </w:tc>
      </w:tr>
      <w:tr w:rsidR="00101514" w14:paraId="5034E68E" w14:textId="77777777" w:rsidTr="003E4098">
        <w:tc>
          <w:tcPr>
            <w:tcW w:w="1625" w:type="dxa"/>
          </w:tcPr>
          <w:p w14:paraId="1E17B34C" w14:textId="3407E4A3" w:rsidR="00101514" w:rsidRPr="00D060D0" w:rsidRDefault="00101514" w:rsidP="00101514">
            <w:pPr>
              <w:jc w:val="center"/>
            </w:pPr>
            <w:r>
              <w:t>Exhibit 16</w:t>
            </w:r>
          </w:p>
        </w:tc>
        <w:tc>
          <w:tcPr>
            <w:tcW w:w="8455" w:type="dxa"/>
          </w:tcPr>
          <w:p w14:paraId="0E463D55" w14:textId="21BC15C3" w:rsidR="00101514" w:rsidRDefault="00101514" w:rsidP="00101514">
            <w:r w:rsidRPr="00101514">
              <w:t>Health Department’s Motion for a Pre-Hearing Conference</w:t>
            </w:r>
          </w:p>
        </w:tc>
        <w:tc>
          <w:tcPr>
            <w:tcW w:w="1890" w:type="dxa"/>
          </w:tcPr>
          <w:p w14:paraId="37ABADBC" w14:textId="12986750" w:rsidR="00101514" w:rsidRPr="00D060D0" w:rsidRDefault="00101514" w:rsidP="00101514">
            <w:r>
              <w:t>11-20-25</w:t>
            </w:r>
          </w:p>
        </w:tc>
      </w:tr>
      <w:tr w:rsidR="00101514" w14:paraId="53451EAC" w14:textId="77777777" w:rsidTr="003E4098">
        <w:tc>
          <w:tcPr>
            <w:tcW w:w="1625" w:type="dxa"/>
          </w:tcPr>
          <w:p w14:paraId="106CC3AE" w14:textId="504C5B26" w:rsidR="00101514" w:rsidRPr="00D060D0" w:rsidRDefault="00101514" w:rsidP="00101514">
            <w:r>
              <w:t xml:space="preserve">    Exhibit 17</w:t>
            </w:r>
          </w:p>
        </w:tc>
        <w:tc>
          <w:tcPr>
            <w:tcW w:w="8455" w:type="dxa"/>
          </w:tcPr>
          <w:p w14:paraId="379BA003" w14:textId="75998D02" w:rsidR="00101514" w:rsidRDefault="00101514" w:rsidP="00101514">
            <w:r w:rsidRPr="00101514">
              <w:t>Procedural Order in Response to Party Filing</w:t>
            </w:r>
          </w:p>
        </w:tc>
        <w:tc>
          <w:tcPr>
            <w:tcW w:w="1890" w:type="dxa"/>
          </w:tcPr>
          <w:p w14:paraId="68565699" w14:textId="47164238" w:rsidR="00101514" w:rsidRPr="00D060D0" w:rsidRDefault="00101514" w:rsidP="00101514">
            <w:r>
              <w:t>11-21-25</w:t>
            </w:r>
          </w:p>
        </w:tc>
      </w:tr>
      <w:tr w:rsidR="00101514" w14:paraId="7BD58229" w14:textId="77777777" w:rsidTr="003E4098">
        <w:tc>
          <w:tcPr>
            <w:tcW w:w="1625" w:type="dxa"/>
          </w:tcPr>
          <w:p w14:paraId="310BEF0C" w14:textId="08B695BE" w:rsidR="00101514" w:rsidRPr="00D060D0" w:rsidRDefault="00101514" w:rsidP="00101514">
            <w:r>
              <w:t xml:space="preserve">    Exhibit 18</w:t>
            </w:r>
          </w:p>
        </w:tc>
        <w:tc>
          <w:tcPr>
            <w:tcW w:w="8455" w:type="dxa"/>
          </w:tcPr>
          <w:p w14:paraId="31DE759A" w14:textId="78B1BB7C" w:rsidR="00101514" w:rsidRPr="00101514" w:rsidRDefault="00101514" w:rsidP="00101514">
            <w:r w:rsidRPr="00101514">
              <w:t>Parties Stipulation in Response to The Hearing Examiner[s’] Procedural Order of November 21, 2025</w:t>
            </w:r>
          </w:p>
        </w:tc>
        <w:tc>
          <w:tcPr>
            <w:tcW w:w="1890" w:type="dxa"/>
          </w:tcPr>
          <w:p w14:paraId="3E527168" w14:textId="07EB1511" w:rsidR="00101514" w:rsidRPr="00D060D0" w:rsidRDefault="00101514" w:rsidP="00101514">
            <w:r>
              <w:t>11-21-25</w:t>
            </w:r>
          </w:p>
        </w:tc>
      </w:tr>
      <w:tr w:rsidR="00C3059F" w14:paraId="08AF5C72" w14:textId="77777777" w:rsidTr="003E4098">
        <w:tc>
          <w:tcPr>
            <w:tcW w:w="1625" w:type="dxa"/>
          </w:tcPr>
          <w:p w14:paraId="657E671E" w14:textId="03E398DD" w:rsidR="00C3059F" w:rsidRDefault="00C3059F" w:rsidP="00101514">
            <w:r>
              <w:t xml:space="preserve">   Exhibit 19</w:t>
            </w:r>
          </w:p>
        </w:tc>
        <w:tc>
          <w:tcPr>
            <w:tcW w:w="8455" w:type="dxa"/>
          </w:tcPr>
          <w:p w14:paraId="3D46E275" w14:textId="1382086D" w:rsidR="00C3059F" w:rsidRPr="00101514" w:rsidRDefault="00C3059F" w:rsidP="00101514">
            <w:r>
              <w:t xml:space="preserve">Hearing Order </w:t>
            </w:r>
          </w:p>
        </w:tc>
        <w:tc>
          <w:tcPr>
            <w:tcW w:w="1890" w:type="dxa"/>
          </w:tcPr>
          <w:p w14:paraId="636A864E" w14:textId="0D9690B6" w:rsidR="00C3059F" w:rsidRDefault="00C3059F" w:rsidP="00101514">
            <w:r>
              <w:t>11-30-25</w:t>
            </w:r>
          </w:p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38CC"/>
    <w:multiLevelType w:val="hybridMultilevel"/>
    <w:tmpl w:val="D19A8904"/>
    <w:lvl w:ilvl="0" w:tplc="E406518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7BA4"/>
    <w:multiLevelType w:val="hybridMultilevel"/>
    <w:tmpl w:val="2C9843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9F7"/>
    <w:multiLevelType w:val="hybridMultilevel"/>
    <w:tmpl w:val="B4E2EB90"/>
    <w:lvl w:ilvl="0" w:tplc="455080B2">
      <w:start w:val="2"/>
      <w:numFmt w:val="bullet"/>
      <w:lvlText w:val="%1."/>
      <w:lvlJc w:val="left"/>
      <w:pPr>
        <w:ind w:left="360" w:firstLine="0"/>
      </w:pPr>
      <w:rPr>
        <w:rFonts w:asciiTheme="minorHAnsi" w:eastAsia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54AF"/>
    <w:multiLevelType w:val="hybridMultilevel"/>
    <w:tmpl w:val="98684BE2"/>
    <w:lvl w:ilvl="0" w:tplc="BE820120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77BBA"/>
    <w:multiLevelType w:val="hybridMultilevel"/>
    <w:tmpl w:val="E6DE6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0639F"/>
    <w:multiLevelType w:val="hybridMultilevel"/>
    <w:tmpl w:val="F5544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66E40"/>
    <w:multiLevelType w:val="hybridMultilevel"/>
    <w:tmpl w:val="99FAB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77708"/>
    <w:multiLevelType w:val="hybridMultilevel"/>
    <w:tmpl w:val="E9180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53725"/>
    <w:multiLevelType w:val="hybridMultilevel"/>
    <w:tmpl w:val="99BC4A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0813"/>
    <w:multiLevelType w:val="hybridMultilevel"/>
    <w:tmpl w:val="5112B39E"/>
    <w:lvl w:ilvl="0" w:tplc="C2222AB2">
      <w:start w:val="2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66243"/>
    <w:multiLevelType w:val="hybridMultilevel"/>
    <w:tmpl w:val="DC926D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8204F"/>
    <w:multiLevelType w:val="hybridMultilevel"/>
    <w:tmpl w:val="6A8624F4"/>
    <w:lvl w:ilvl="0" w:tplc="D8DAB2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9371F"/>
    <w:multiLevelType w:val="hybridMultilevel"/>
    <w:tmpl w:val="7EF2A0C4"/>
    <w:lvl w:ilvl="0" w:tplc="0D1653C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E81043CA">
      <w:start w:val="1"/>
      <w:numFmt w:val="lowerLetter"/>
      <w:lvlText w:val="%2."/>
      <w:lvlJc w:val="left"/>
      <w:pPr>
        <w:ind w:left="1800" w:hanging="360"/>
      </w:pPr>
      <w:rPr>
        <w:b/>
        <w:bCs/>
      </w:rPr>
    </w:lvl>
    <w:lvl w:ilvl="2" w:tplc="2B608336">
      <w:start w:val="1"/>
      <w:numFmt w:val="lowerRoman"/>
      <w:lvlText w:val="%3."/>
      <w:lvlJc w:val="right"/>
      <w:pPr>
        <w:ind w:left="2520" w:hanging="180"/>
      </w:pPr>
      <w:rPr>
        <w:b/>
        <w:bCs/>
      </w:rPr>
    </w:lvl>
    <w:lvl w:ilvl="3" w:tplc="FC225976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3C2CD6A0">
      <w:start w:val="1"/>
      <w:numFmt w:val="lowerLetter"/>
      <w:lvlText w:val="%5."/>
      <w:lvlJc w:val="left"/>
      <w:pPr>
        <w:ind w:left="3960" w:hanging="360"/>
      </w:pPr>
      <w:rPr>
        <w:b/>
        <w:bCs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E3677E"/>
    <w:multiLevelType w:val="hybridMultilevel"/>
    <w:tmpl w:val="991062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E0339"/>
    <w:multiLevelType w:val="hybridMultilevel"/>
    <w:tmpl w:val="68142F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B4C47"/>
    <w:multiLevelType w:val="hybridMultilevel"/>
    <w:tmpl w:val="36DCF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32E95"/>
    <w:multiLevelType w:val="hybridMultilevel"/>
    <w:tmpl w:val="48567D92"/>
    <w:lvl w:ilvl="0" w:tplc="51FC9BE0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60268"/>
    <w:multiLevelType w:val="hybridMultilevel"/>
    <w:tmpl w:val="222A1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D0EE5"/>
    <w:multiLevelType w:val="hybridMultilevel"/>
    <w:tmpl w:val="4EEE6D40"/>
    <w:lvl w:ilvl="0" w:tplc="400ED21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D7C90"/>
    <w:multiLevelType w:val="hybridMultilevel"/>
    <w:tmpl w:val="95708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00FE3"/>
    <w:multiLevelType w:val="hybridMultilevel"/>
    <w:tmpl w:val="03B822AA"/>
    <w:lvl w:ilvl="0" w:tplc="F4B8C99C">
      <w:start w:val="2"/>
      <w:numFmt w:val="bullet"/>
      <w:lvlText w:val="."/>
      <w:lvlJc w:val="left"/>
      <w:pPr>
        <w:ind w:left="720" w:hanging="360"/>
      </w:pPr>
      <w:rPr>
        <w:rFonts w:ascii="Aptos" w:eastAsiaTheme="minorHAnsi" w:hAnsi="Aptos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872ED"/>
    <w:multiLevelType w:val="hybridMultilevel"/>
    <w:tmpl w:val="2F8435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507052">
    <w:abstractNumId w:val="7"/>
  </w:num>
  <w:num w:numId="2" w16cid:durableId="132141365">
    <w:abstractNumId w:val="15"/>
  </w:num>
  <w:num w:numId="3" w16cid:durableId="8362659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695567">
    <w:abstractNumId w:val="14"/>
  </w:num>
  <w:num w:numId="5" w16cid:durableId="97256498">
    <w:abstractNumId w:val="21"/>
  </w:num>
  <w:num w:numId="6" w16cid:durableId="671030401">
    <w:abstractNumId w:val="19"/>
  </w:num>
  <w:num w:numId="7" w16cid:durableId="671644457">
    <w:abstractNumId w:val="1"/>
  </w:num>
  <w:num w:numId="8" w16cid:durableId="1323854851">
    <w:abstractNumId w:val="5"/>
  </w:num>
  <w:num w:numId="9" w16cid:durableId="548151611">
    <w:abstractNumId w:val="17"/>
  </w:num>
  <w:num w:numId="10" w16cid:durableId="1857191063">
    <w:abstractNumId w:val="10"/>
  </w:num>
  <w:num w:numId="11" w16cid:durableId="614751076">
    <w:abstractNumId w:val="6"/>
  </w:num>
  <w:num w:numId="12" w16cid:durableId="1883248546">
    <w:abstractNumId w:val="13"/>
  </w:num>
  <w:num w:numId="13" w16cid:durableId="250745462">
    <w:abstractNumId w:val="9"/>
  </w:num>
  <w:num w:numId="14" w16cid:durableId="1536650468">
    <w:abstractNumId w:val="16"/>
  </w:num>
  <w:num w:numId="15" w16cid:durableId="1443648396">
    <w:abstractNumId w:val="3"/>
  </w:num>
  <w:num w:numId="16" w16cid:durableId="282031582">
    <w:abstractNumId w:val="2"/>
  </w:num>
  <w:num w:numId="17" w16cid:durableId="1348678768">
    <w:abstractNumId w:val="20"/>
  </w:num>
  <w:num w:numId="18" w16cid:durableId="113212110">
    <w:abstractNumId w:val="0"/>
  </w:num>
  <w:num w:numId="19" w16cid:durableId="664862722">
    <w:abstractNumId w:val="11"/>
  </w:num>
  <w:num w:numId="20" w16cid:durableId="601571746">
    <w:abstractNumId w:val="18"/>
  </w:num>
  <w:num w:numId="21" w16cid:durableId="511141996">
    <w:abstractNumId w:val="8"/>
  </w:num>
  <w:num w:numId="22" w16cid:durableId="7922108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1103E"/>
    <w:rsid w:val="0002468D"/>
    <w:rsid w:val="000C0F65"/>
    <w:rsid w:val="00101514"/>
    <w:rsid w:val="0012488D"/>
    <w:rsid w:val="00125744"/>
    <w:rsid w:val="00172D7D"/>
    <w:rsid w:val="001806E0"/>
    <w:rsid w:val="001A507B"/>
    <w:rsid w:val="001F057F"/>
    <w:rsid w:val="001F3887"/>
    <w:rsid w:val="00220B31"/>
    <w:rsid w:val="002622D9"/>
    <w:rsid w:val="00295B73"/>
    <w:rsid w:val="002B13FA"/>
    <w:rsid w:val="002B653C"/>
    <w:rsid w:val="002D3106"/>
    <w:rsid w:val="002D6A38"/>
    <w:rsid w:val="002F3871"/>
    <w:rsid w:val="003076F0"/>
    <w:rsid w:val="00312CCC"/>
    <w:rsid w:val="00326C66"/>
    <w:rsid w:val="0037154B"/>
    <w:rsid w:val="0038311C"/>
    <w:rsid w:val="003A518B"/>
    <w:rsid w:val="003E4098"/>
    <w:rsid w:val="003E5C84"/>
    <w:rsid w:val="003F3282"/>
    <w:rsid w:val="00467A5B"/>
    <w:rsid w:val="00471FAF"/>
    <w:rsid w:val="00477536"/>
    <w:rsid w:val="00494350"/>
    <w:rsid w:val="004949A1"/>
    <w:rsid w:val="004B4364"/>
    <w:rsid w:val="004B4E96"/>
    <w:rsid w:val="00522BB0"/>
    <w:rsid w:val="00641C5B"/>
    <w:rsid w:val="00645CBA"/>
    <w:rsid w:val="006A46F4"/>
    <w:rsid w:val="006C5A29"/>
    <w:rsid w:val="006E4073"/>
    <w:rsid w:val="006E7B54"/>
    <w:rsid w:val="006F1068"/>
    <w:rsid w:val="0070295C"/>
    <w:rsid w:val="007141C5"/>
    <w:rsid w:val="00724DD3"/>
    <w:rsid w:val="007717D5"/>
    <w:rsid w:val="0079072A"/>
    <w:rsid w:val="007B158D"/>
    <w:rsid w:val="007B3AEF"/>
    <w:rsid w:val="007B4582"/>
    <w:rsid w:val="007B77AC"/>
    <w:rsid w:val="00836613"/>
    <w:rsid w:val="0084558F"/>
    <w:rsid w:val="00863744"/>
    <w:rsid w:val="00873B61"/>
    <w:rsid w:val="008846C0"/>
    <w:rsid w:val="00891969"/>
    <w:rsid w:val="008E200E"/>
    <w:rsid w:val="009506B7"/>
    <w:rsid w:val="0097733A"/>
    <w:rsid w:val="009F21E0"/>
    <w:rsid w:val="00A01A83"/>
    <w:rsid w:val="00A57330"/>
    <w:rsid w:val="00AC18AA"/>
    <w:rsid w:val="00AE7A97"/>
    <w:rsid w:val="00B073E4"/>
    <w:rsid w:val="00B668F8"/>
    <w:rsid w:val="00B863F2"/>
    <w:rsid w:val="00BD4B59"/>
    <w:rsid w:val="00BE0B0F"/>
    <w:rsid w:val="00BF65D3"/>
    <w:rsid w:val="00C3059F"/>
    <w:rsid w:val="00C53405"/>
    <w:rsid w:val="00C82172"/>
    <w:rsid w:val="00CA19B9"/>
    <w:rsid w:val="00CA67D0"/>
    <w:rsid w:val="00D060D0"/>
    <w:rsid w:val="00DA600B"/>
    <w:rsid w:val="00DB4E93"/>
    <w:rsid w:val="00EE2AAA"/>
    <w:rsid w:val="00F158D2"/>
    <w:rsid w:val="00F33CFC"/>
    <w:rsid w:val="00F5059D"/>
    <w:rsid w:val="00F51B33"/>
    <w:rsid w:val="00F66F1B"/>
    <w:rsid w:val="00F77503"/>
    <w:rsid w:val="00F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5</cp:revision>
  <cp:lastPrinted>2025-11-05T15:07:00Z</cp:lastPrinted>
  <dcterms:created xsi:type="dcterms:W3CDTF">2025-11-21T22:47:00Z</dcterms:created>
  <dcterms:modified xsi:type="dcterms:W3CDTF">2025-12-01T14:37:00Z</dcterms:modified>
</cp:coreProperties>
</file>